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260B45" w:rsidRPr="00F34F77" w:rsidRDefault="00260B45" w:rsidP="00E93962">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r w:rsidR="00F77BEE" w:rsidRPr="00F34F77">
        <w:rPr>
          <w:sz w:val="24"/>
          <w:szCs w:val="24"/>
          <w:lang w:val="bg-BG"/>
        </w:rPr>
        <w:t>„</w:t>
      </w:r>
      <w:r w:rsidR="00051295" w:rsidRPr="00F34F77">
        <w:rPr>
          <w:rFonts w:eastAsia="Calibri"/>
          <w:b/>
          <w:sz w:val="24"/>
          <w:szCs w:val="24"/>
          <w:lang w:val="bg-BG"/>
        </w:rPr>
        <w:t>Апартамент № 2</w:t>
      </w:r>
      <w:r w:rsidR="00051295" w:rsidRPr="00F34F77">
        <w:rPr>
          <w:rFonts w:eastAsia="Calibri"/>
          <w:sz w:val="24"/>
          <w:szCs w:val="24"/>
          <w:lang w:val="bg-BG"/>
        </w:rPr>
        <w:t>, находящ се в гр. Белица, общ. Белица, обл. Благоевград, гара Белица, блок № 2 (две), ет.1 (първи), с площ 67,50 кв.м, съставляващ самостоятелен обект с № 03504.501.8.1.2, в сграда с № 03504.501.8.1, в поземлен имот 03504.501.8, ведно с 24% от общите части на сградата и правото на строеж, с прилежащо към него мазе с площ 20,70 кв. м, както и таван с площ 29,40 кв.м по кадастралната карта на гр. Белица, общ. Белица, обл. Благоевград, одобрена със заповед № РД-01-300-4-2/01.12.2004г., на Началник на СК-гр. Благоевград</w:t>
      </w:r>
      <w:r w:rsidR="00F77BEE" w:rsidRPr="00F34F77">
        <w:rPr>
          <w:color w:val="000000"/>
          <w:sz w:val="24"/>
          <w:szCs w:val="24"/>
          <w:lang w:val="bg-BG" w:eastAsia="ar-SA"/>
        </w:rPr>
        <w:t>“</w:t>
      </w:r>
    </w:p>
    <w:p w:rsidR="00E93962" w:rsidRPr="00321F74" w:rsidRDefault="00E93962" w:rsidP="00E93962">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051295" w:rsidRDefault="000331F2" w:rsidP="00A506C5">
      <w:pPr>
        <w:spacing w:before="120"/>
        <w:jc w:val="both"/>
        <w:rPr>
          <w:sz w:val="24"/>
          <w:szCs w:val="24"/>
          <w:lang w:val="bg-BG"/>
        </w:rPr>
      </w:pPr>
      <w:r w:rsidRPr="00051295">
        <w:rPr>
          <w:sz w:val="24"/>
          <w:szCs w:val="24"/>
          <w:lang w:val="bg-BG"/>
        </w:rPr>
        <w:tab/>
      </w:r>
      <w:r w:rsidR="008425BC" w:rsidRPr="00051295">
        <w:rPr>
          <w:sz w:val="24"/>
          <w:szCs w:val="24"/>
          <w:lang w:val="bg-BG"/>
        </w:rPr>
        <w:t xml:space="preserve">2. Представляваното от мен юридическо лице не е обявено </w:t>
      </w:r>
      <w:r w:rsidRPr="00051295">
        <w:rPr>
          <w:sz w:val="24"/>
          <w:szCs w:val="24"/>
          <w:lang w:val="bg-BG"/>
        </w:rPr>
        <w:t>в несъстоятелност</w:t>
      </w:r>
      <w:r w:rsidR="00CB26C2" w:rsidRPr="00051295">
        <w:rPr>
          <w:sz w:val="24"/>
          <w:szCs w:val="24"/>
          <w:lang w:val="bg-BG"/>
        </w:rPr>
        <w:t xml:space="preserve">, съответно </w:t>
      </w:r>
      <w:r w:rsidRPr="00051295">
        <w:rPr>
          <w:sz w:val="24"/>
          <w:szCs w:val="24"/>
          <w:lang w:val="bg-BG"/>
        </w:rPr>
        <w:t xml:space="preserve"> </w:t>
      </w:r>
      <w:r w:rsidR="00CB26C2" w:rsidRPr="00051295">
        <w:rPr>
          <w:sz w:val="24"/>
          <w:szCs w:val="24"/>
          <w:lang w:val="bg-BG"/>
        </w:rPr>
        <w:t xml:space="preserve">не е </w:t>
      </w:r>
      <w:r w:rsidRPr="00051295">
        <w:rPr>
          <w:sz w:val="24"/>
          <w:szCs w:val="24"/>
          <w:lang w:val="bg-BG"/>
        </w:rPr>
        <w:t>в процедура на ликвидация</w:t>
      </w:r>
      <w:r w:rsidR="00B308C4" w:rsidRPr="00051295">
        <w:rPr>
          <w:sz w:val="24"/>
          <w:szCs w:val="24"/>
          <w:lang w:val="bg-BG"/>
        </w:rPr>
        <w:t xml:space="preserve"> и не е осъдено за банкрут</w:t>
      </w:r>
      <w:r w:rsidR="008425BC" w:rsidRPr="00051295">
        <w:rPr>
          <w:sz w:val="24"/>
          <w:szCs w:val="24"/>
          <w:lang w:val="bg-BG"/>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A506C5">
      <w:pPr>
        <w:spacing w:before="120"/>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r w:rsidR="008425BC" w:rsidRPr="008425BC">
        <w:rPr>
          <w:sz w:val="24"/>
          <w:szCs w:val="24"/>
          <w:lang w:val="ru-RU"/>
        </w:rPr>
        <w:t xml:space="preserve">Към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103DEE" w:rsidRDefault="00862661" w:rsidP="006675E7">
      <w:pPr>
        <w:pStyle w:val="ListParagraph"/>
        <w:tabs>
          <w:tab w:val="left" w:pos="993"/>
        </w:tabs>
        <w:ind w:left="0" w:firstLine="709"/>
        <w:contextualSpacing w:val="0"/>
        <w:jc w:val="both"/>
        <w:rPr>
          <w:sz w:val="24"/>
          <w:szCs w:val="24"/>
        </w:rPr>
      </w:pPr>
      <w:r>
        <w:rPr>
          <w:sz w:val="24"/>
          <w:szCs w:val="24"/>
          <w:lang w:val="ru-RU"/>
        </w:rPr>
        <w:lastRenderedPageBreak/>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r w:rsidR="00F77BEE" w:rsidRPr="00F34F77">
        <w:rPr>
          <w:sz w:val="24"/>
          <w:szCs w:val="24"/>
          <w:lang w:val="bg-BG"/>
        </w:rPr>
        <w:t>„</w:t>
      </w:r>
      <w:r w:rsidR="00051295" w:rsidRPr="00F34F77">
        <w:rPr>
          <w:rFonts w:eastAsia="Calibri"/>
          <w:b/>
          <w:sz w:val="24"/>
          <w:szCs w:val="24"/>
          <w:lang w:val="bg-BG"/>
        </w:rPr>
        <w:t>Апартамент № 2</w:t>
      </w:r>
      <w:r w:rsidR="00051295" w:rsidRPr="00F34F77">
        <w:rPr>
          <w:rFonts w:eastAsia="Calibri"/>
          <w:sz w:val="24"/>
          <w:szCs w:val="24"/>
          <w:lang w:val="bg-BG"/>
        </w:rPr>
        <w:t>, находящ се в гр. Белица, общ. Белица, обл. Благоевград, гара Белица, блок № 2 (две), ет.1 (първи), с площ 67,50 кв.м, съставляващ самостоятелен обект с № 03504.501.8.1.2, в сграда с № 03504.501.8.1, в поземлен имот 03504.501.8, ведно с 24% от общите части на сградата и правото на строеж, с прилежащо към него мазе с площ 20,70 кв. м, както и таван с площ 29,40 кв.м по кадастралната карта на гр. Белица, общ. Белица, обл. Благоевград, одобрена със заповед № РД-01-300-4-2/01.12.2004г., на Началник на СК-гр. Благоевград</w:t>
      </w:r>
      <w:r w:rsidR="00F77BEE" w:rsidRPr="00F34F77">
        <w:rPr>
          <w:color w:val="000000"/>
          <w:sz w:val="24"/>
          <w:szCs w:val="24"/>
          <w:lang w:val="bg-BG" w:eastAsia="ar-SA"/>
        </w:rPr>
        <w:t>“</w:t>
      </w:r>
      <w:r w:rsidR="0012579B" w:rsidRPr="00F34F77">
        <w:rPr>
          <w:sz w:val="24"/>
          <w:szCs w:val="24"/>
          <w:lang w:val="bg-BG" w:eastAsia="bg-BG"/>
        </w:rPr>
        <w:t>,</w:t>
      </w:r>
      <w:r w:rsidR="00F85B5E" w:rsidRPr="00F34F77">
        <w:rPr>
          <w:sz w:val="24"/>
          <w:szCs w:val="24"/>
          <w:lang w:val="bg-BG"/>
        </w:rPr>
        <w:t xml:space="preserve"> </w:t>
      </w:r>
      <w:r w:rsidR="00F6009A" w:rsidRPr="00F34F77">
        <w:rPr>
          <w:sz w:val="24"/>
          <w:szCs w:val="24"/>
          <w:lang w:val="bg-BG"/>
        </w:rPr>
        <w:t>в състоянието в което е</w:t>
      </w:r>
      <w:r w:rsidR="0086206E" w:rsidRPr="00F34F77">
        <w:rPr>
          <w:sz w:val="24"/>
          <w:szCs w:val="24"/>
          <w:lang w:val="bg-BG"/>
        </w:rPr>
        <w:t xml:space="preserve"> и</w:t>
      </w:r>
      <w:r w:rsidR="00F6009A" w:rsidRPr="00F34F77">
        <w:rPr>
          <w:sz w:val="24"/>
          <w:szCs w:val="24"/>
          <w:lang w:val="bg-BG"/>
        </w:rPr>
        <w:t xml:space="preserve"> </w:t>
      </w:r>
      <w:r w:rsidR="00B7354A" w:rsidRPr="00F34F77">
        <w:rPr>
          <w:sz w:val="24"/>
          <w:szCs w:val="24"/>
          <w:lang w:val="bg-BG"/>
        </w:rPr>
        <w:t xml:space="preserve">при условията </w:t>
      </w:r>
      <w:r w:rsidR="00F85B5E" w:rsidRPr="00F34F77">
        <w:rPr>
          <w:sz w:val="24"/>
          <w:szCs w:val="24"/>
          <w:lang w:val="bg-BG"/>
        </w:rPr>
        <w:t>указани в тръжната документация</w:t>
      </w:r>
      <w:r w:rsidR="008425BC" w:rsidRPr="00F34F77">
        <w:rPr>
          <w:sz w:val="24"/>
          <w:szCs w:val="24"/>
          <w:lang w:val="bg-BG"/>
        </w:rPr>
        <w:t>.</w:t>
      </w:r>
      <w:r w:rsidR="00103DEE">
        <w:rPr>
          <w:sz w:val="24"/>
          <w:szCs w:val="24"/>
          <w:lang w:val="ru-RU"/>
        </w:rPr>
        <w:t xml:space="preserve"> </w:t>
      </w:r>
      <w:r w:rsidR="00B4799D">
        <w:rPr>
          <w:sz w:val="24"/>
          <w:szCs w:val="24"/>
          <w:lang w:val="ru-RU"/>
        </w:rPr>
        <w:t xml:space="preserve"> </w:t>
      </w:r>
    </w:p>
    <w:p w:rsidR="008425BC" w:rsidRDefault="00B12FB3" w:rsidP="00146277">
      <w:pPr>
        <w:spacing w:before="120"/>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146277">
      <w:pPr>
        <w:spacing w:before="120"/>
        <w:jc w:val="both"/>
        <w:rPr>
          <w:sz w:val="24"/>
          <w:szCs w:val="24"/>
          <w:lang w:val="ru-RU"/>
        </w:rPr>
      </w:pPr>
      <w:r w:rsidRPr="00FD0826">
        <w:rPr>
          <w:sz w:val="24"/>
          <w:szCs w:val="24"/>
          <w:lang w:val="bg-BG"/>
        </w:rPr>
        <w:tab/>
      </w:r>
      <w:r w:rsidR="00862661" w:rsidRPr="00FD0826">
        <w:rPr>
          <w:sz w:val="24"/>
          <w:szCs w:val="24"/>
          <w:lang w:val="bg-BG"/>
        </w:rPr>
        <w:t>9</w:t>
      </w:r>
      <w:r w:rsidRPr="00FD0826">
        <w:rPr>
          <w:sz w:val="24"/>
          <w:szCs w:val="24"/>
          <w:lang w:val="bg-BG"/>
        </w:rPr>
        <w:t xml:space="preserve">. В качеството ми на законен представител, съм запознат </w:t>
      </w:r>
      <w:r w:rsidR="00A2544E" w:rsidRPr="00FD0826">
        <w:rPr>
          <w:sz w:val="24"/>
          <w:szCs w:val="24"/>
          <w:lang w:val="bg-BG"/>
        </w:rPr>
        <w:t xml:space="preserve">и съм съгласен </w:t>
      </w:r>
      <w:r w:rsidRPr="00FD0826">
        <w:rPr>
          <w:sz w:val="24"/>
          <w:szCs w:val="24"/>
          <w:lang w:val="bg-BG"/>
        </w:rPr>
        <w:t>с условията</w:t>
      </w:r>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8C256E" w:rsidRPr="00F34F77" w:rsidRDefault="002A4FE1" w:rsidP="00F77BEE">
      <w:pPr>
        <w:ind w:firstLine="709"/>
        <w:jc w:val="both"/>
        <w:rPr>
          <w:sz w:val="24"/>
          <w:lang w:val="bg-BG"/>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лице</w:t>
      </w:r>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6A058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F77BEE">
        <w:rPr>
          <w:sz w:val="24"/>
          <w:szCs w:val="24"/>
          <w:lang w:val="ru-RU"/>
        </w:rPr>
        <w:t xml:space="preserve"> 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r w:rsidR="008C256E">
        <w:rPr>
          <w:sz w:val="24"/>
          <w:szCs w:val="24"/>
          <w:lang w:val="ru-RU"/>
        </w:rPr>
        <w:t>.</w:t>
      </w:r>
      <w:r w:rsidR="006A0583">
        <w:rPr>
          <w:sz w:val="24"/>
          <w:szCs w:val="24"/>
          <w:lang w:val="ru-RU"/>
        </w:rPr>
        <w:t>......</w:t>
      </w:r>
      <w:r w:rsidR="00146277">
        <w:rPr>
          <w:sz w:val="24"/>
          <w:szCs w:val="24"/>
          <w:lang w:val="ru-RU"/>
        </w:rPr>
        <w:t>.......</w:t>
      </w:r>
      <w:r w:rsidR="006A0583">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F34F77">
        <w:rPr>
          <w:sz w:val="24"/>
          <w:szCs w:val="24"/>
          <w:lang w:val="bg-BG"/>
        </w:rPr>
        <w:t>по</w:t>
      </w:r>
      <w:proofErr w:type="gramEnd"/>
      <w:r w:rsidR="008C256E" w:rsidRPr="00F34F77">
        <w:rPr>
          <w:sz w:val="24"/>
          <w:szCs w:val="24"/>
          <w:lang w:val="bg-BG"/>
        </w:rPr>
        <w:t xml:space="preserve"> банков път:</w:t>
      </w:r>
    </w:p>
    <w:p w:rsidR="006A0583" w:rsidRDefault="006A0583" w:rsidP="00D61071">
      <w:pPr>
        <w:pStyle w:val="BodyText"/>
        <w:rPr>
          <w:lang w:val="ru-RU"/>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F34F77" w:rsidRDefault="002A4FE1" w:rsidP="00146277">
      <w:pPr>
        <w:pStyle w:val="BodyText"/>
        <w:ind w:left="360"/>
      </w:pPr>
      <w:r w:rsidRPr="00F34F77">
        <w:t>Банка: .......................................................... 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FB3F2E" w:rsidP="00D61071">
      <w:pPr>
        <w:spacing w:before="120"/>
        <w:jc w:val="both"/>
        <w:rPr>
          <w:sz w:val="24"/>
          <w:szCs w:val="24"/>
          <w:lang w:val="ru-RU"/>
        </w:rPr>
      </w:pPr>
      <w:r>
        <w:rPr>
          <w:sz w:val="24"/>
          <w:szCs w:val="24"/>
          <w:lang w:val="ru-RU"/>
        </w:rPr>
        <w:t xml:space="preserve"> </w:t>
      </w:r>
    </w:p>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0A4834" w:rsidRDefault="000A4834" w:rsidP="000A4834">
      <w:pPr>
        <w:pStyle w:val="List2"/>
        <w:spacing w:line="240" w:lineRule="auto"/>
        <w:ind w:left="360" w:firstLine="0"/>
        <w:rPr>
          <w:szCs w:val="24"/>
        </w:rPr>
      </w:pPr>
    </w:p>
    <w:p w:rsidR="008308E6" w:rsidRPr="008425BC" w:rsidRDefault="008308E6" w:rsidP="008425BC">
      <w:pPr>
        <w:jc w:val="both"/>
        <w:rPr>
          <w:sz w:val="24"/>
          <w:szCs w:val="24"/>
          <w:lang w:val="ru-RU"/>
        </w:rPr>
      </w:pPr>
    </w:p>
    <w:p w:rsidR="008308E6" w:rsidRPr="00F34F77" w:rsidRDefault="008308E6" w:rsidP="008308E6">
      <w:pPr>
        <w:jc w:val="both"/>
        <w:rPr>
          <w:sz w:val="24"/>
          <w:szCs w:val="24"/>
          <w:lang w:val="bg-BG"/>
        </w:rPr>
      </w:pPr>
      <w:r w:rsidRPr="00F34F77">
        <w:rPr>
          <w:sz w:val="24"/>
          <w:szCs w:val="24"/>
          <w:lang w:val="bg-BG"/>
        </w:rPr>
        <w:t xml:space="preserve">ДЕКЛАРАТОР :   .............................. </w:t>
      </w:r>
      <w:bookmarkStart w:id="0" w:name="_GoBack"/>
      <w:bookmarkEnd w:id="0"/>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308E6" w:rsidRPr="00F57172" w:rsidRDefault="008308E6" w:rsidP="008308E6">
      <w:pPr>
        <w:pStyle w:val="BodyTextIndent"/>
        <w:snapToGrid w:val="0"/>
        <w:ind w:left="0"/>
        <w:outlineLvl w:val="0"/>
        <w:rPr>
          <w:sz w:val="24"/>
          <w:szCs w:val="24"/>
        </w:rPr>
      </w:pP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F77BEE">
      <w:footerReference w:type="even" r:id="rId9"/>
      <w:footerReference w:type="default" r:id="rId10"/>
      <w:pgSz w:w="11906" w:h="16838" w:code="9"/>
      <w:pgMar w:top="993" w:right="849" w:bottom="851"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0BE" w:rsidRDefault="00DA60BE">
      <w:r>
        <w:separator/>
      </w:r>
    </w:p>
  </w:endnote>
  <w:endnote w:type="continuationSeparator" w:id="0">
    <w:p w:rsidR="00DA60BE" w:rsidRDefault="00DA6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0BE" w:rsidRDefault="00DA60BE">
      <w:r>
        <w:separator/>
      </w:r>
    </w:p>
  </w:footnote>
  <w:footnote w:type="continuationSeparator" w:id="0">
    <w:p w:rsidR="00DA60BE" w:rsidRDefault="00DA60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295"/>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964A6"/>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74CA"/>
    <w:rsid w:val="000F7BBC"/>
    <w:rsid w:val="000F7F60"/>
    <w:rsid w:val="00101B9C"/>
    <w:rsid w:val="00103DEE"/>
    <w:rsid w:val="00104772"/>
    <w:rsid w:val="00104B20"/>
    <w:rsid w:val="00105EE2"/>
    <w:rsid w:val="00110687"/>
    <w:rsid w:val="00114C1B"/>
    <w:rsid w:val="00116D80"/>
    <w:rsid w:val="001204E2"/>
    <w:rsid w:val="00120E32"/>
    <w:rsid w:val="0012472F"/>
    <w:rsid w:val="001256DD"/>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C2C"/>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5FBD"/>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3F7A"/>
    <w:rsid w:val="008B6B2B"/>
    <w:rsid w:val="008B73DA"/>
    <w:rsid w:val="008B7BC5"/>
    <w:rsid w:val="008B7DF2"/>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5355"/>
    <w:rsid w:val="00B353D7"/>
    <w:rsid w:val="00B35AAC"/>
    <w:rsid w:val="00B40B9E"/>
    <w:rsid w:val="00B430AE"/>
    <w:rsid w:val="00B433C5"/>
    <w:rsid w:val="00B438DC"/>
    <w:rsid w:val="00B43982"/>
    <w:rsid w:val="00B44496"/>
    <w:rsid w:val="00B4799D"/>
    <w:rsid w:val="00B47C72"/>
    <w:rsid w:val="00B47CA5"/>
    <w:rsid w:val="00B50ACF"/>
    <w:rsid w:val="00B529AF"/>
    <w:rsid w:val="00B53817"/>
    <w:rsid w:val="00B5435B"/>
    <w:rsid w:val="00B54439"/>
    <w:rsid w:val="00B553DD"/>
    <w:rsid w:val="00B560FF"/>
    <w:rsid w:val="00B57006"/>
    <w:rsid w:val="00B570E8"/>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A42"/>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0B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D2E"/>
    <w:rsid w:val="00E52E66"/>
    <w:rsid w:val="00E52ECF"/>
    <w:rsid w:val="00E56436"/>
    <w:rsid w:val="00E60C87"/>
    <w:rsid w:val="00E62F42"/>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4F77"/>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77BEE"/>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826"/>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677DA-512E-4A0A-AD20-D737EE1E9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734</Words>
  <Characters>4186</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4</cp:revision>
  <cp:lastPrinted>2026-05-07T10:24:00Z</cp:lastPrinted>
  <dcterms:created xsi:type="dcterms:W3CDTF">2026-10-09T08:00:00Z</dcterms:created>
  <dcterms:modified xsi:type="dcterms:W3CDTF">2026-10-09T08:52:00Z</dcterms:modified>
</cp:coreProperties>
</file>